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52" w:rsidRDefault="00346252" w:rsidP="00346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252" w:rsidRDefault="00346252" w:rsidP="00346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сообщение:</w:t>
      </w:r>
    </w:p>
    <w:p w:rsidR="00346252" w:rsidRPr="00346252" w:rsidRDefault="00346252" w:rsidP="0034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134" w:rsidRDefault="00346252" w:rsidP="0034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52">
        <w:rPr>
          <w:rFonts w:ascii="Times New Roman" w:hAnsi="Times New Roman" w:cs="Times New Roman"/>
          <w:b/>
          <w:sz w:val="28"/>
          <w:szCs w:val="28"/>
        </w:rPr>
        <w:t>Информация о проведение аукциона по продаже государственного имущества Республики Адыгея в электронной форме.</w:t>
      </w:r>
    </w:p>
    <w:p w:rsidR="00346252" w:rsidRDefault="00346252" w:rsidP="00346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52" w:rsidRDefault="00346252" w:rsidP="00346252">
      <w:pPr>
        <w:jc w:val="both"/>
        <w:rPr>
          <w:rFonts w:ascii="Times New Roman" w:hAnsi="Times New Roman" w:cs="Times New Roman"/>
          <w:sz w:val="28"/>
          <w:szCs w:val="28"/>
        </w:rPr>
      </w:pPr>
      <w:r w:rsidRPr="00346252">
        <w:rPr>
          <w:rFonts w:ascii="Times New Roman" w:hAnsi="Times New Roman" w:cs="Times New Roman"/>
          <w:sz w:val="28"/>
          <w:szCs w:val="28"/>
        </w:rPr>
        <w:t xml:space="preserve">    Лот 3. Нежилое помещение с кадастровым номером 01:04:0400018:53,</w:t>
      </w:r>
      <w:r>
        <w:rPr>
          <w:rFonts w:ascii="Times New Roman" w:hAnsi="Times New Roman" w:cs="Times New Roman"/>
          <w:sz w:val="28"/>
          <w:szCs w:val="28"/>
        </w:rPr>
        <w:t xml:space="preserve"> площадью 890,50 квадратных метров, количество этажей: этаж № 1, этаж №2.</w:t>
      </w:r>
    </w:p>
    <w:p w:rsidR="00346252" w:rsidRDefault="00346252" w:rsidP="0034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Республика Адыгея, Майкопский район, станица Абадзехская, улица Телеграфная, 2Е.</w:t>
      </w:r>
    </w:p>
    <w:p w:rsidR="00346252" w:rsidRDefault="00346252" w:rsidP="0034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заявок для участия в аукционе осуществляется с 07.10.2021г. с 09час. 00 мин. по 02.11.2021г. до 18 час. 00 мин. Включительно в электронной форме на универсальной торговой платформе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торговой секции «Приватизации, аренда и продажа прав».</w:t>
      </w:r>
    </w:p>
    <w:p w:rsidR="00346252" w:rsidRPr="00346252" w:rsidRDefault="00346252" w:rsidP="00346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выставленном на продажу имуществе </w:t>
      </w:r>
      <w:r w:rsidR="00360715">
        <w:rPr>
          <w:rFonts w:ascii="Times New Roman" w:hAnsi="Times New Roman" w:cs="Times New Roman"/>
          <w:sz w:val="28"/>
          <w:szCs w:val="28"/>
        </w:rPr>
        <w:t xml:space="preserve">и порядке проведения аукциона в электронной форме опубликована на официальном сайте российской Федерации для размещения информации о проведении торгов </w:t>
      </w:r>
      <w:hyperlink r:id="rId4" w:history="1"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0715" w:rsidRPr="00360715">
        <w:rPr>
          <w:rFonts w:ascii="Times New Roman" w:hAnsi="Times New Roman" w:cs="Times New Roman"/>
          <w:sz w:val="28"/>
          <w:szCs w:val="28"/>
        </w:rPr>
        <w:t xml:space="preserve">  (061021/0211570/01</w:t>
      </w:r>
      <w:r w:rsidR="00360715">
        <w:rPr>
          <w:rFonts w:ascii="Times New Roman" w:hAnsi="Times New Roman" w:cs="Times New Roman"/>
          <w:sz w:val="28"/>
          <w:szCs w:val="28"/>
        </w:rPr>
        <w:t xml:space="preserve">), на официальном сайте исполнительных органов государственной власти Республики Адыгея – </w:t>
      </w:r>
      <w:hyperlink r:id="rId5" w:history="1">
        <w:proofErr w:type="gramEnd"/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adygheya</w:t>
        </w:r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0715" w:rsidRPr="00EB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360715" w:rsidRPr="00360715">
        <w:rPr>
          <w:rFonts w:ascii="Times New Roman" w:hAnsi="Times New Roman" w:cs="Times New Roman"/>
          <w:sz w:val="28"/>
          <w:szCs w:val="28"/>
        </w:rPr>
        <w:t xml:space="preserve"> </w:t>
      </w:r>
      <w:r w:rsidR="00360715">
        <w:rPr>
          <w:rFonts w:ascii="Times New Roman" w:hAnsi="Times New Roman" w:cs="Times New Roman"/>
          <w:sz w:val="28"/>
          <w:szCs w:val="28"/>
        </w:rPr>
        <w:t>на электронной площадке АО «</w:t>
      </w:r>
      <w:proofErr w:type="spellStart"/>
      <w:r w:rsidR="00360715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="00360715">
        <w:rPr>
          <w:rFonts w:ascii="Times New Roman" w:hAnsi="Times New Roman" w:cs="Times New Roman"/>
          <w:sz w:val="28"/>
          <w:szCs w:val="28"/>
        </w:rPr>
        <w:t>» (</w:t>
      </w:r>
      <w:r w:rsidR="003607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0715" w:rsidRPr="0036071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360715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="00354DE7" w:rsidRPr="00354D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DE7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="00354DE7" w:rsidRPr="00354D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4DE7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="00354DE7" w:rsidRPr="00354D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D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4DE7" w:rsidRPr="00354DE7">
        <w:rPr>
          <w:rFonts w:ascii="Times New Roman" w:hAnsi="Times New Roman" w:cs="Times New Roman"/>
          <w:sz w:val="28"/>
          <w:szCs w:val="28"/>
        </w:rPr>
        <w:t>)</w:t>
      </w:r>
      <w:r w:rsidR="00354DE7">
        <w:rPr>
          <w:rFonts w:ascii="Times New Roman" w:hAnsi="Times New Roman" w:cs="Times New Roman"/>
          <w:sz w:val="28"/>
          <w:szCs w:val="28"/>
        </w:rPr>
        <w:t xml:space="preserve"> № </w:t>
      </w:r>
      <w:r w:rsidR="00354DE7">
        <w:rPr>
          <w:rFonts w:ascii="Times New Roman" w:hAnsi="Times New Roman" w:cs="Times New Roman"/>
          <w:sz w:val="28"/>
          <w:szCs w:val="28"/>
          <w:lang w:val="en-US"/>
        </w:rPr>
        <w:t>SBR</w:t>
      </w:r>
      <w:r w:rsidR="00354DE7" w:rsidRPr="00354DE7">
        <w:rPr>
          <w:rFonts w:ascii="Times New Roman" w:hAnsi="Times New Roman" w:cs="Times New Roman"/>
          <w:sz w:val="28"/>
          <w:szCs w:val="28"/>
        </w:rPr>
        <w:t>012-2110020001</w:t>
      </w:r>
      <w:r w:rsidR="00354DE7">
        <w:rPr>
          <w:rFonts w:ascii="Times New Roman" w:hAnsi="Times New Roman" w:cs="Times New Roman"/>
          <w:sz w:val="28"/>
          <w:szCs w:val="28"/>
        </w:rPr>
        <w:t>.</w:t>
      </w:r>
      <w:r w:rsidR="00360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6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346252" w:rsidRPr="00346252" w:rsidSect="003D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52"/>
    <w:rsid w:val="0004142A"/>
    <w:rsid w:val="00346252"/>
    <w:rsid w:val="00354DE7"/>
    <w:rsid w:val="00356C85"/>
    <w:rsid w:val="00360715"/>
    <w:rsid w:val="003D3687"/>
    <w:rsid w:val="004B1134"/>
    <w:rsid w:val="009F554C"/>
    <w:rsid w:val="00B27C53"/>
    <w:rsid w:val="00E5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ygheya.ru" TargetMode="External"/><Relationship Id="rId4" Type="http://schemas.openxmlformats.org/officeDocument/2006/relationships/hyperlink" Target="http://www.torgi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2021-11-17T12:11:00Z</dcterms:created>
  <dcterms:modified xsi:type="dcterms:W3CDTF">2021-11-17T12:36:00Z</dcterms:modified>
</cp:coreProperties>
</file>